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F8" w:rsidRDefault="00703EF8" w:rsidP="00703EF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F8" w:rsidRDefault="00703EF8" w:rsidP="00703EF8">
      <w:pPr>
        <w:spacing w:after="0" w:line="280" w:lineRule="exact"/>
        <w:ind w:right="453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ПОЛОЖЕНИЕ</w:t>
      </w:r>
    </w:p>
    <w:p w:rsidR="00703EF8" w:rsidRPr="003C17E7" w:rsidRDefault="00703EF8" w:rsidP="00703EF8">
      <w:pPr>
        <w:spacing w:after="0" w:line="280" w:lineRule="exact"/>
        <w:ind w:right="453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о конкурсе фотографий-</w:t>
      </w:r>
      <w:proofErr w:type="spellStart"/>
      <w:proofErr w:type="gramStart"/>
      <w:r w:rsidRPr="003C17E7">
        <w:rPr>
          <w:rFonts w:ascii="Times New Roman" w:hAnsi="Times New Roman" w:cs="Times New Roman"/>
          <w:sz w:val="30"/>
          <w:szCs w:val="30"/>
        </w:rPr>
        <w:t>мотиваторов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”</w:t>
      </w:r>
      <w:r>
        <w:rPr>
          <w:rFonts w:ascii="Times New Roman" w:hAnsi="Times New Roman" w:cs="Times New Roman"/>
          <w:sz w:val="30"/>
          <w:szCs w:val="30"/>
        </w:rPr>
        <w:t>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3C17E7">
        <w:rPr>
          <w:rFonts w:ascii="Times New Roman" w:hAnsi="Times New Roman" w:cs="Times New Roman"/>
          <w:sz w:val="30"/>
          <w:szCs w:val="30"/>
        </w:rPr>
        <w:t>– гражданин Республики Беларусь</w:t>
      </w:r>
      <w:r>
        <w:rPr>
          <w:rFonts w:ascii="Times New Roman" w:hAnsi="Times New Roman" w:cs="Times New Roman"/>
          <w:sz w:val="30"/>
          <w:szCs w:val="30"/>
        </w:rPr>
        <w:t>“</w:t>
      </w:r>
    </w:p>
    <w:p w:rsidR="00703EF8" w:rsidRDefault="00703EF8" w:rsidP="00703E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03EF8" w:rsidRDefault="00703EF8" w:rsidP="00703E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03EF8" w:rsidRPr="003C17E7" w:rsidRDefault="00703EF8" w:rsidP="00703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703EF8" w:rsidRPr="003C17E7" w:rsidRDefault="00703EF8" w:rsidP="00703E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Настоящее Положение определяет поря</w:t>
      </w:r>
      <w:r>
        <w:rPr>
          <w:rFonts w:ascii="Times New Roman" w:hAnsi="Times New Roman" w:cs="Times New Roman"/>
          <w:sz w:val="30"/>
          <w:szCs w:val="30"/>
        </w:rPr>
        <w:t>док проведения конкурса фотографий-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мотиваторов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”Я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гражданин Республики Беларусь“ среди детей и подростков (далее – Конкурс), посвяще</w:t>
      </w:r>
      <w:r w:rsidRPr="003C17E7">
        <w:rPr>
          <w:rFonts w:ascii="Times New Roman" w:hAnsi="Times New Roman" w:cs="Times New Roman"/>
          <w:sz w:val="30"/>
          <w:szCs w:val="30"/>
        </w:rPr>
        <w:t>нного воспитанию правовой культуры и гражданско-патриотических качеств личности реб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C17E7">
        <w:rPr>
          <w:rFonts w:ascii="Times New Roman" w:hAnsi="Times New Roman" w:cs="Times New Roman"/>
          <w:sz w:val="30"/>
          <w:szCs w:val="30"/>
        </w:rPr>
        <w:t>нка.</w:t>
      </w:r>
      <w:r w:rsidRPr="003C17E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</w:p>
    <w:p w:rsidR="00703EF8" w:rsidRPr="003C17E7" w:rsidRDefault="00703EF8" w:rsidP="00703E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Организаторами К</w:t>
      </w:r>
      <w:r w:rsidRPr="003C17E7">
        <w:rPr>
          <w:rFonts w:ascii="Times New Roman" w:hAnsi="Times New Roman" w:cs="Times New Roman"/>
          <w:sz w:val="30"/>
          <w:szCs w:val="30"/>
        </w:rPr>
        <w:t>онкурс</w:t>
      </w:r>
      <w:r>
        <w:rPr>
          <w:rFonts w:ascii="Times New Roman" w:hAnsi="Times New Roman" w:cs="Times New Roman"/>
          <w:sz w:val="30"/>
          <w:szCs w:val="30"/>
        </w:rPr>
        <w:t>а являются</w:t>
      </w:r>
      <w:r w:rsidRPr="003C17E7">
        <w:rPr>
          <w:rFonts w:ascii="Times New Roman" w:hAnsi="Times New Roman" w:cs="Times New Roman"/>
          <w:sz w:val="30"/>
          <w:szCs w:val="30"/>
        </w:rPr>
        <w:t xml:space="preserve"> Национальны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C17E7">
        <w:rPr>
          <w:rFonts w:ascii="Times New Roman" w:hAnsi="Times New Roman" w:cs="Times New Roman"/>
          <w:sz w:val="30"/>
          <w:szCs w:val="30"/>
        </w:rPr>
        <w:t xml:space="preserve"> центр правовой информации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и республиканское унитарное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предприятие ”</w:t>
      </w:r>
      <w:r w:rsidRPr="003C17E7">
        <w:rPr>
          <w:rFonts w:ascii="Times New Roman" w:hAnsi="Times New Roman" w:cs="Times New Roman"/>
          <w:sz w:val="30"/>
          <w:szCs w:val="30"/>
        </w:rPr>
        <w:t>Издательство</w:t>
      </w:r>
      <w:proofErr w:type="gramEnd"/>
      <w:r w:rsidRPr="003C17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3C17E7"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 w:rsidRPr="003C17E7">
        <w:rPr>
          <w:rFonts w:ascii="Times New Roman" w:hAnsi="Times New Roman" w:cs="Times New Roman"/>
          <w:sz w:val="30"/>
          <w:szCs w:val="30"/>
        </w:rPr>
        <w:t xml:space="preserve"> школа</w:t>
      </w:r>
      <w:r>
        <w:rPr>
          <w:rFonts w:ascii="Times New Roman" w:hAnsi="Times New Roman" w:cs="Times New Roman"/>
          <w:sz w:val="30"/>
          <w:szCs w:val="30"/>
        </w:rPr>
        <w:t>“ (далее – Организаторы)</w:t>
      </w:r>
      <w:r w:rsidRPr="003C17E7">
        <w:rPr>
          <w:rFonts w:ascii="Times New Roman" w:hAnsi="Times New Roman" w:cs="Times New Roman"/>
          <w:sz w:val="30"/>
          <w:szCs w:val="30"/>
        </w:rPr>
        <w:t>.</w:t>
      </w:r>
    </w:p>
    <w:p w:rsidR="00703EF8" w:rsidRPr="003C17E7" w:rsidRDefault="00703EF8" w:rsidP="00703E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 xml:space="preserve">Цели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3C17E7">
        <w:rPr>
          <w:rFonts w:ascii="Times New Roman" w:hAnsi="Times New Roman" w:cs="Times New Roman"/>
          <w:sz w:val="30"/>
          <w:szCs w:val="30"/>
        </w:rPr>
        <w:t>онкурса:</w:t>
      </w:r>
    </w:p>
    <w:p w:rsidR="00703EF8" w:rsidRPr="003C17E7" w:rsidRDefault="00703EF8" w:rsidP="00703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развитие у участников Конкурса</w:t>
      </w:r>
      <w:r w:rsidRPr="003C17E7">
        <w:rPr>
          <w:rFonts w:ascii="Times New Roman" w:hAnsi="Times New Roman" w:cs="Times New Roman"/>
          <w:sz w:val="30"/>
          <w:szCs w:val="30"/>
        </w:rPr>
        <w:t xml:space="preserve"> чувства гордости за свою страну, патриотизма, гражданственности;</w:t>
      </w:r>
    </w:p>
    <w:p w:rsidR="00703EF8" w:rsidRPr="003C17E7" w:rsidRDefault="00703EF8" w:rsidP="00703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навыков социально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активной личности, проявляющихся в эффективной реализации своих прав и свобод, ответственном отношении к обязанностям гражданина Республики Беларусь, способности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уверенно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отстаивать свою гражданскую позицию, бережно относиться к историческому наследию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белорусского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народа;</w:t>
      </w:r>
    </w:p>
    <w:p w:rsidR="00703EF8" w:rsidRPr="003C17E7" w:rsidRDefault="00703EF8" w:rsidP="00703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привлечение внимания детей и подростков к Конституции Республики Беларусь и основам устройства государства, углубление знаний о правах и обязанностях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граждан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3EF8" w:rsidRDefault="00703EF8" w:rsidP="00703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активизация интеллектуального и творческого потенциала, создание условий для самореализации и проявления социальной активности подрастающего поколения.</w:t>
      </w:r>
    </w:p>
    <w:p w:rsidR="00703EF8" w:rsidRDefault="00703EF8" w:rsidP="00703E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3EF8" w:rsidRDefault="00703EF8" w:rsidP="00703EF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УЧАСТНИКИ КОНКУРСА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Участие в Конкурсе могут принимать дети и подростки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возрасте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11 до 17 лет.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Участники</w:t>
      </w:r>
      <w:r w:rsidRPr="002A12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Конкурса делятся на две возрастные категории: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дети в возрасте от</w:t>
      </w:r>
      <w:r w:rsidRPr="002A12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Pr="002A12CB">
        <w:rPr>
          <w:rFonts w:ascii="Times New Roman" w:eastAsia="Times New Roman" w:hAnsi="Times New Roman" w:cs="Times New Roman"/>
          <w:sz w:val="30"/>
          <w:szCs w:val="30"/>
          <w:lang w:eastAsia="ru-RU"/>
        </w:rPr>
        <w:t>13 лет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подростки в возрасте от</w:t>
      </w:r>
      <w:r w:rsidRPr="002A12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Pr="002A12CB">
        <w:rPr>
          <w:rFonts w:ascii="Times New Roman" w:eastAsia="Times New Roman" w:hAnsi="Times New Roman" w:cs="Times New Roman"/>
          <w:sz w:val="30"/>
          <w:szCs w:val="30"/>
          <w:lang w:eastAsia="ru-RU"/>
        </w:rPr>
        <w:t>17 лет.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 У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частвовать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Конкурсе 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группа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подростков.</w:t>
      </w:r>
    </w:p>
    <w:p w:rsidR="00703EF8" w:rsidRDefault="00703EF8" w:rsidP="00703E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 УСЛОВИЯ ПРОВЕДЕНИЯ КОНКУРСА</w:t>
      </w:r>
    </w:p>
    <w:p w:rsidR="00703EF8" w:rsidRDefault="00703EF8" w:rsidP="00703E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 принимаются фотографии-</w:t>
      </w:r>
      <w:proofErr w:type="spellStart"/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мотиваторы</w:t>
      </w:r>
      <w:proofErr w:type="spellEnd"/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следующим темам: патриотизм, Конституция, историческое наследие,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права, свободы и </w:t>
      </w:r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гражданина, национальная система образования, традиционные ценности, белорусск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 нация, история народа, малая родина.</w:t>
      </w:r>
    </w:p>
    <w:p w:rsidR="00703EF8" w:rsidRPr="00B73C06" w:rsidRDefault="00703EF8" w:rsidP="00703E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мотиваторы</w:t>
      </w:r>
      <w:proofErr w:type="spellEnd"/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представлены в формате .</w:t>
      </w:r>
      <w:proofErr w:type="spellStart"/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jpg</w:t>
      </w:r>
      <w:proofErr w:type="spellEnd"/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73C06">
        <w:rPr>
          <w:sz w:val="30"/>
          <w:szCs w:val="30"/>
        </w:rPr>
        <w:t xml:space="preserve"> </w:t>
      </w:r>
      <w:r w:rsidRPr="00B73C06">
        <w:rPr>
          <w:rFonts w:ascii="Times New Roman" w:hAnsi="Times New Roman" w:cs="Times New Roman"/>
          <w:sz w:val="30"/>
          <w:szCs w:val="30"/>
        </w:rPr>
        <w:t xml:space="preserve">В нижнем поле </w:t>
      </w:r>
      <w:proofErr w:type="spellStart"/>
      <w:r w:rsidRPr="00B73C06">
        <w:rPr>
          <w:rFonts w:ascii="Times New Roman" w:hAnsi="Times New Roman" w:cs="Times New Roman"/>
          <w:sz w:val="30"/>
          <w:szCs w:val="30"/>
        </w:rPr>
        <w:t>мотиватора</w:t>
      </w:r>
      <w:proofErr w:type="spellEnd"/>
      <w:r w:rsidRPr="00B73C06">
        <w:rPr>
          <w:rFonts w:ascii="Times New Roman" w:hAnsi="Times New Roman" w:cs="Times New Roman"/>
          <w:sz w:val="30"/>
          <w:szCs w:val="30"/>
        </w:rPr>
        <w:t xml:space="preserve"> обязательным является описание основной идеи в виде слогана. Изображение, иллюстрирующее идею, заключается</w:t>
      </w:r>
      <w:r>
        <w:rPr>
          <w:rFonts w:ascii="Times New Roman" w:hAnsi="Times New Roman" w:cs="Times New Roman"/>
          <w:sz w:val="30"/>
          <w:szCs w:val="30"/>
        </w:rPr>
        <w:t xml:space="preserve"> в </w:t>
      </w:r>
      <w:r w:rsidRPr="00B73C06">
        <w:rPr>
          <w:rFonts w:ascii="Times New Roman" w:hAnsi="Times New Roman" w:cs="Times New Roman"/>
          <w:sz w:val="30"/>
          <w:szCs w:val="30"/>
        </w:rPr>
        <w:t>рамку, окруженную фоном.</w:t>
      </w:r>
      <w:r w:rsidRPr="00B73C06">
        <w:rPr>
          <w:sz w:val="30"/>
          <w:szCs w:val="30"/>
        </w:rPr>
        <w:t xml:space="preserve"> </w:t>
      </w:r>
    </w:p>
    <w:p w:rsidR="00703EF8" w:rsidRDefault="00703EF8" w:rsidP="00703E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Для участия в Конкурсе ф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отографии-</w:t>
      </w:r>
      <w:proofErr w:type="spellStart"/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мотиваторы</w:t>
      </w:r>
      <w:proofErr w:type="spellEnd"/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направляются в электронной форме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адрес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почты: </w:t>
      </w:r>
      <w:hyperlink r:id="rId5" w:history="1"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konkurs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ncpi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color w:val="666666"/>
          <w:sz w:val="30"/>
          <w:szCs w:val="30"/>
        </w:rPr>
        <w:t>.</w:t>
      </w:r>
      <w:r w:rsidRPr="00E77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 направляемого файла не должен превышать 7 Мб.</w:t>
      </w:r>
    </w:p>
    <w:p w:rsidR="00703EF8" w:rsidRPr="00427D53" w:rsidRDefault="00703EF8" w:rsidP="00703E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D53">
        <w:rPr>
          <w:rFonts w:ascii="Times New Roman" w:eastAsia="Times New Roman" w:hAnsi="Times New Roman" w:cs="Times New Roman"/>
          <w:sz w:val="30"/>
          <w:szCs w:val="30"/>
          <w:lang w:eastAsia="ru-RU"/>
        </w:rPr>
        <w:t>9. Участником Конкурса может быть представлено не более одной работы.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53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При направлении работы участником Конкурса указываются следующие данные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собственное имя, отчество (при его наличии)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автора (авторов);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3EF8" w:rsidRPr="00197D7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 (почтовый адрес, телефон).</w:t>
      </w:r>
    </w:p>
    <w:p w:rsidR="00703EF8" w:rsidRPr="00197D7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допускаются работы:</w:t>
      </w:r>
    </w:p>
    <w:p w:rsidR="00703EF8" w:rsidRPr="00197D7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соответствующие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требованиям, предусмотренным пунктами 7–10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D77">
        <w:rPr>
          <w:rFonts w:ascii="Times New Roman" w:hAnsi="Times New Roman" w:cs="Times New Roman"/>
          <w:sz w:val="30"/>
          <w:szCs w:val="30"/>
        </w:rPr>
        <w:t>нарушающие авторские права третьих лиц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69C">
        <w:rPr>
          <w:rFonts w:ascii="Times New Roman" w:hAnsi="Times New Roman" w:cs="Times New Roman"/>
          <w:sz w:val="30"/>
          <w:szCs w:val="30"/>
        </w:rPr>
        <w:t>содержащие информацию, распространение которой запрещено законодательством Республики Беларусь;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представленные по истечении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а, предусмотренного абзацем вторым пункта 13 настоящего Положения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3EF8" w:rsidRPr="003C17E7" w:rsidRDefault="00703EF8" w:rsidP="00703EF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3EF8" w:rsidRPr="003C17E7" w:rsidRDefault="00703EF8" w:rsidP="00703E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СРОКИ ПРОВЕДЕНИЯ КОНКУРСА</w:t>
      </w:r>
    </w:p>
    <w:p w:rsidR="00703EF8" w:rsidRDefault="00703EF8" w:rsidP="0070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12. 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Конкурса: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января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 марта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2019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3EF8" w:rsidRPr="0060672B" w:rsidRDefault="00703EF8" w:rsidP="0070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13. 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следующем порядке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03EF8" w:rsidRPr="0060672B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м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января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2019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г. по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февраля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2019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г.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работ жюри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подведение итогов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февраля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2019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г. по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марта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2019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г.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03EF8" w:rsidRPr="005D6A0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</w:t>
      </w:r>
      <w:r w:rsidRPr="005D6A0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победителей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 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2019 г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3EF8" w:rsidRDefault="00703EF8" w:rsidP="00703E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03EF8" w:rsidRDefault="00703EF8" w:rsidP="00703EF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ЖЮРИ КОНКУРСА. ПОДВЕДЕНИЕ ИТОГОВ И НАГРАЖДЕНИЕ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ПОБЕДИТЕЛЕЙ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КОНКУРСА</w:t>
      </w:r>
    </w:p>
    <w:p w:rsidR="00703EF8" w:rsidRDefault="00703EF8" w:rsidP="0070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онкурс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определяет жюри, состоящее из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представителей Министерства образования Республики Беларусь, Национального центра правовой информации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республиканского унитарного предприятия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Пачатковая школа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других организаций, осуществляющих воспитательную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просветительскую деятельность.</w:t>
      </w:r>
    </w:p>
    <w:p w:rsidR="00703EF8" w:rsidRPr="008C06D0" w:rsidRDefault="00703EF8" w:rsidP="0070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15. 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оценке работ жюри учитывает: </w:t>
      </w:r>
    </w:p>
    <w:p w:rsidR="00703EF8" w:rsidRPr="008C06D0" w:rsidRDefault="00703EF8" w:rsidP="0070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соответствие содержания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заявленн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тема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тике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03EF8" w:rsidRPr="003C17E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композиционное и цветовое решение;</w:t>
      </w:r>
    </w:p>
    <w:p w:rsidR="00703EF8" w:rsidRPr="003C17E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художественный уровень работ;</w:t>
      </w:r>
    </w:p>
    <w:p w:rsidR="00703EF8" w:rsidRPr="003C17E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оригинальность идеи;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стиль изложения.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16. Оценка работ участников Конкурса осуществляется каждым членом жюри Конкурса методом экспертной оценки работы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по 10-балльной шкале, где 10 – максимальный балл.</w:t>
      </w:r>
    </w:p>
    <w:p w:rsidR="00703EF8" w:rsidRPr="003C17E7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17. Победителями К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онкурса становятся участники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набравшие наибольшее колличество баллов и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занявшие первое, 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торое и третье места в каждой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возрастн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категории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18. Результаты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онкурса оформляются протоколом, который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подписывается членами жюри.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Протокол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основанием для поощрения победителей. Список победителей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подлежит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ию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республиканского унитарного предприятия ”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Пачатковая школа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hyperlink r:id="rId6" w:history="1"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-shkola.by</w:t>
        </w:r>
      </w:hyperlink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658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Детском правовом сайте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fldChar w:fldCharType="begin"/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instrText>HYPERLINK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instrText>http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>://</w:instrTex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instrText>www</w:instrTex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>.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instrText>mir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>.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instrText>pravo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>.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instrText>by</w:instrText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fldChar w:fldCharType="separate"/>
      </w:r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mir</w:t>
      </w:r>
      <w:proofErr w:type="spellEnd"/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04FD4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fldChar w:fldCharType="end"/>
      </w:r>
      <w:r w:rsidRPr="00DD658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D658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 Победителям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вручаются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призы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дипломы.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20. 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Награждение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победителей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состоится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 марта 2019 г.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 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Национальном центре правовой информации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 адресу: г. Минск, ул. Берсона, 1а. 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Информация о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врем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ени вручения призов и дипломов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будет сообщен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победителям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Конкурса дополнительно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 телефон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ам, указанным ими при направлении работ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случае невозможности присутствия победителя на церемонии награждения приз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диплом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будут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правлены по почтовому адресу, указанному в контактных данных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участника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703EF8" w:rsidRDefault="00703EF8" w:rsidP="00703E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03EF8" w:rsidRPr="00536BCF" w:rsidRDefault="00703EF8" w:rsidP="00703EF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6. ЗАКЛЮЧИТЕЛЬНЫЕ ПОЛОЖЕНИЯ</w:t>
      </w:r>
    </w:p>
    <w:p w:rsidR="00703EF8" w:rsidRDefault="00703EF8" w:rsidP="00703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21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одача работ на Конкурс означает согласие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участников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их законных представителей с условиями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онкурса. </w:t>
      </w:r>
    </w:p>
    <w:p w:rsidR="00703EF8" w:rsidRPr="00536BCF" w:rsidRDefault="00703EF8" w:rsidP="00703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22. 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Поданные для участия в Конкур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 работы не рецензируются и не 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возвращаются. </w:t>
      </w:r>
    </w:p>
    <w:p w:rsidR="00703EF8" w:rsidRDefault="00703EF8" w:rsidP="00703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Организаторы К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онкурса оставляют за собой право использования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с указанием авторов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767B4" w:rsidRDefault="00703EF8"/>
    <w:sectPr w:rsidR="0077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15597"/>
    <w:multiLevelType w:val="multilevel"/>
    <w:tmpl w:val="C10C5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8"/>
    <w:rsid w:val="001A1C67"/>
    <w:rsid w:val="00703EF8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6EC2-8A26-4E4B-A008-72369D6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shkola.by" TargetMode="External"/><Relationship Id="rId5" Type="http://schemas.openxmlformats.org/officeDocument/2006/relationships/hyperlink" Target="mailto:konkurs@ncp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Голоенко Марина Михайловна</cp:lastModifiedBy>
  <cp:revision>1</cp:revision>
  <dcterms:created xsi:type="dcterms:W3CDTF">2019-01-08T09:04:00Z</dcterms:created>
  <dcterms:modified xsi:type="dcterms:W3CDTF">2019-01-08T09:06:00Z</dcterms:modified>
</cp:coreProperties>
</file>